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89A" w:rsidRDefault="00AE189A" w:rsidP="00AE189A">
      <w:pPr>
        <w:suppressAutoHyphens/>
        <w:jc w:val="center"/>
        <w:rPr>
          <w:rFonts w:eastAsia="Tahoma"/>
          <w:b/>
          <w:color w:val="000000"/>
          <w:lang w:eastAsia="ar-SA"/>
        </w:rPr>
      </w:pPr>
      <w:r>
        <w:rPr>
          <w:rFonts w:eastAsia="Tahoma"/>
          <w:b/>
          <w:color w:val="000000"/>
          <w:lang w:eastAsia="ar-SA"/>
        </w:rPr>
        <w:t>Аннотация к рабочей программе по учебному курсу</w:t>
      </w:r>
    </w:p>
    <w:p w:rsidR="00AE189A" w:rsidRDefault="00AE189A" w:rsidP="00AE189A">
      <w:pPr>
        <w:suppressAutoHyphens/>
        <w:jc w:val="center"/>
        <w:rPr>
          <w:rFonts w:eastAsia="Tahoma"/>
          <w:b/>
          <w:color w:val="000000"/>
          <w:lang w:eastAsia="ar-SA"/>
        </w:rPr>
      </w:pPr>
      <w:r>
        <w:rPr>
          <w:rFonts w:eastAsia="Tahoma"/>
          <w:b/>
          <w:color w:val="000000"/>
          <w:lang w:eastAsia="ar-SA"/>
        </w:rPr>
        <w:t xml:space="preserve">«Литературное чтение» </w:t>
      </w:r>
    </w:p>
    <w:p w:rsidR="00AE189A" w:rsidRDefault="00AE189A" w:rsidP="00AE189A">
      <w:pPr>
        <w:suppressAutoHyphens/>
        <w:jc w:val="center"/>
        <w:rPr>
          <w:rFonts w:eastAsia="Tahoma"/>
          <w:b/>
          <w:color w:val="000000"/>
          <w:lang w:eastAsia="ar-SA"/>
        </w:rPr>
      </w:pPr>
      <w:r>
        <w:rPr>
          <w:rFonts w:eastAsia="Tahoma"/>
          <w:b/>
          <w:color w:val="000000"/>
          <w:lang w:eastAsia="ar-SA"/>
        </w:rPr>
        <w:t>1-4 классы  («Школа России»)</w:t>
      </w:r>
    </w:p>
    <w:p w:rsidR="00AE189A" w:rsidRDefault="00AE189A" w:rsidP="00AE189A">
      <w:pPr>
        <w:jc w:val="both"/>
      </w:pPr>
      <w:r>
        <w:t xml:space="preserve">            </w:t>
      </w:r>
      <w:r>
        <w:rPr>
          <w:spacing w:val="-1"/>
        </w:rPr>
        <w:t xml:space="preserve">Рабочая программа учебного предмета «Литературное чтение» для 1-4 класса (далее – Рабочая программа) </w:t>
      </w:r>
      <w:r>
        <w:t xml:space="preserve">составлена на основе авторской программы «Литературное чтение» (авторы - Л.Ф.Климанова,  </w:t>
      </w:r>
      <w:r>
        <w:rPr>
          <w:color w:val="000000"/>
          <w:shd w:val="clear" w:color="auto" w:fill="FFFFFF"/>
        </w:rPr>
        <w:t>В. Г. Горецкий, М. В. Голованова</w:t>
      </w:r>
      <w:r>
        <w:t xml:space="preserve"> - М., Просвещение, 2019</w:t>
      </w:r>
      <w:r>
        <w:rPr>
          <w:color w:val="000000"/>
          <w:shd w:val="clear" w:color="auto" w:fill="FFFFFF"/>
        </w:rPr>
        <w:t xml:space="preserve">), </w:t>
      </w:r>
      <w:r>
        <w:t>в соответствии с федеральным государственным  образовательным стандартом начального общего образования.</w:t>
      </w:r>
    </w:p>
    <w:p w:rsidR="00AE189A" w:rsidRDefault="00AE189A" w:rsidP="00AE189A">
      <w:pPr>
        <w:jc w:val="both"/>
      </w:pPr>
    </w:p>
    <w:p w:rsidR="00AE189A" w:rsidRDefault="00AE189A" w:rsidP="00AE189A">
      <w:pPr>
        <w:jc w:val="both"/>
      </w:pPr>
      <w:r>
        <w:t>Курс «Литературное чтение» (авт. Л. Ф. Климановой и др.) направлен на достижение следующих целей: l овладение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 l 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слову и умения понимать художественное произве дение; l обогащение нравственного опыта младших школьников средствами художественной литературы; формирование нравственных представлений о добре, дружбе, правде и ответственности; воспитание интереса и уважения к отечественной куль-</w:t>
      </w:r>
    </w:p>
    <w:p w:rsidR="00AE189A" w:rsidRDefault="00AE189A" w:rsidP="00AE189A">
      <w:pPr>
        <w:jc w:val="both"/>
      </w:pPr>
      <w:r>
        <w:t>туре и культуре народов многонациональной России и других стран.</w:t>
      </w:r>
    </w:p>
    <w:p w:rsidR="00AE189A" w:rsidRDefault="00AE189A" w:rsidP="00AE189A">
      <w:pPr>
        <w:jc w:val="both"/>
      </w:pPr>
    </w:p>
    <w:p w:rsidR="00AE189A" w:rsidRDefault="00AE189A" w:rsidP="00AE189A">
      <w:pPr>
        <w:jc w:val="both"/>
      </w:pPr>
      <w:r>
        <w:t xml:space="preserve">Основными задачами курса являются: </w:t>
      </w:r>
    </w:p>
    <w:p w:rsidR="00AE189A" w:rsidRDefault="00AE189A" w:rsidP="00AE189A">
      <w:pPr>
        <w:jc w:val="both"/>
      </w:pPr>
      <w:r>
        <w:t xml:space="preserve"> развивать у учащихся способность воспринимать художественное произведение, сопереживать героям, эмоционально откликаться на прочитанное; </w:t>
      </w:r>
    </w:p>
    <w:p w:rsidR="00AE189A" w:rsidRDefault="00AE189A" w:rsidP="00AE189A">
      <w:pPr>
        <w:jc w:val="both"/>
      </w:pPr>
      <w:r>
        <w:t xml:space="preserve">учить школьников чувствовать и понимать образный язык художественного произведения, выразительные средства языка, развивать образное мышление; </w:t>
      </w:r>
    </w:p>
    <w:p w:rsidR="00AE189A" w:rsidRDefault="00AE189A" w:rsidP="00AE189A">
      <w:pPr>
        <w:jc w:val="both"/>
      </w:pPr>
      <w:r>
        <w:t xml:space="preserve">формировать умение воссоздавать художественные образы литературного произведения, развивать творческое и воссоздающее воображение учащихся и особенно ассоциативное мышление; </w:t>
      </w:r>
    </w:p>
    <w:p w:rsidR="00AE189A" w:rsidRDefault="00AE189A" w:rsidP="00AE189A">
      <w:pPr>
        <w:jc w:val="both"/>
      </w:pPr>
      <w:r>
        <w:t xml:space="preserve">развивать поэтический слух детей, накапливать эстетический опыт слушания произведений, воспитывать художественный вкус; </w:t>
      </w:r>
    </w:p>
    <w:p w:rsidR="00AE189A" w:rsidRDefault="00AE189A" w:rsidP="00AE189A">
      <w:pPr>
        <w:jc w:val="both"/>
      </w:pPr>
      <w:r>
        <w:t xml:space="preserve"> формировать нравственные представления, суждения и оценки через анализ произведения, осмысление мотивов поступков героев, идентификацию себя с героями литературных произведений; </w:t>
      </w:r>
    </w:p>
    <w:p w:rsidR="00AE189A" w:rsidRDefault="00AE189A" w:rsidP="00AE189A">
      <w:pPr>
        <w:jc w:val="both"/>
      </w:pPr>
      <w:r>
        <w:t xml:space="preserve"> обогащать чувственный опыт ребёнка, его реальные представления об окружающем мире и природе; l формировать эстетическое отношение ребёнка к жизни, приобщая его к чтению художественной литературы; </w:t>
      </w:r>
    </w:p>
    <w:p w:rsidR="00AE189A" w:rsidRDefault="00AE189A" w:rsidP="00AE189A">
      <w:pPr>
        <w:jc w:val="both"/>
      </w:pPr>
      <w:r>
        <w:t xml:space="preserve"> формировать потребность в постоянном чтении книг, развивать интерес к самостоятельному литературному творчеству; </w:t>
      </w:r>
    </w:p>
    <w:p w:rsidR="00AE189A" w:rsidRDefault="00AE189A" w:rsidP="00AE189A">
      <w:pPr>
        <w:jc w:val="both"/>
      </w:pPr>
      <w:r>
        <w:t xml:space="preserve"> создавать условия для формирования потребности в самостоятельном чтении художественных произведений, формировать читательскую самостоятельность; </w:t>
      </w:r>
    </w:p>
    <w:p w:rsidR="00AE189A" w:rsidRDefault="00AE189A" w:rsidP="00AE189A">
      <w:pPr>
        <w:jc w:val="both"/>
      </w:pPr>
      <w:r>
        <w:t xml:space="preserve">расширять кругозор детей через чтение книг различных жанров, разнообразных по содержанию и тематике, обогащать нравственно-эстетический и познавательный опыт ребёнка; </w:t>
      </w:r>
    </w:p>
    <w:p w:rsidR="00AE189A" w:rsidRDefault="00AE189A" w:rsidP="00AE189A">
      <w:pPr>
        <w:jc w:val="both"/>
      </w:pPr>
      <w:r>
        <w:t xml:space="preserve"> обеспечивать развитие речи школьников, формировать навык чтения и речевые умения; </w:t>
      </w:r>
    </w:p>
    <w:p w:rsidR="00AE189A" w:rsidRDefault="00AE189A" w:rsidP="00AE189A">
      <w:pPr>
        <w:jc w:val="both"/>
      </w:pPr>
      <w:r>
        <w:t xml:space="preserve"> работать с различными типами текстов, в том числе научнопознавательным текстом.</w:t>
      </w:r>
    </w:p>
    <w:p w:rsidR="00AE189A" w:rsidRDefault="00AE189A" w:rsidP="00AE189A">
      <w:pPr>
        <w:jc w:val="both"/>
      </w:pPr>
      <w:r>
        <w:t xml:space="preserve">          </w:t>
      </w:r>
    </w:p>
    <w:p w:rsidR="00AE189A" w:rsidRDefault="00AE189A" w:rsidP="00AE189A">
      <w:pPr>
        <w:jc w:val="both"/>
      </w:pPr>
      <w:r>
        <w:t xml:space="preserve">  Общий объём времени, отводимого на изучение литературного чтения в 1-4 классах, составляет  495 часов.</w:t>
      </w:r>
      <w:r>
        <w:rPr>
          <w:b/>
        </w:rPr>
        <w:t xml:space="preserve"> </w:t>
      </w:r>
      <w:r>
        <w:t xml:space="preserve">В 1 классе программа рассчитана на 89 часов обучения чтению и  36 часов (10 учебных недель),  3,8 часа в неделю. Во 2,3  классах программа рассчитана на </w:t>
      </w:r>
      <w:r>
        <w:lastRenderedPageBreak/>
        <w:t>129 часов (34 учебные недели),  3,8 часа в неделю.  В 4 классе программа расчитана на 112 часов (34 учебные недели), 3,3 часа в неделю.</w:t>
      </w:r>
    </w:p>
    <w:p w:rsidR="00AE189A" w:rsidRDefault="00AE189A" w:rsidP="00AE189A">
      <w:pPr>
        <w:shd w:val="clear" w:color="auto" w:fill="FFFFFF"/>
        <w:jc w:val="both"/>
      </w:pPr>
      <w:r>
        <w:t xml:space="preserve"> </w:t>
      </w:r>
    </w:p>
    <w:p w:rsidR="00AE189A" w:rsidRDefault="00AE189A" w:rsidP="00AE189A">
      <w:pPr>
        <w:shd w:val="clear" w:color="auto" w:fill="FFFFFF"/>
        <w:jc w:val="both"/>
      </w:pPr>
      <w:r>
        <w:t xml:space="preserve">            Рабочая программа обеспечена следующим </w:t>
      </w:r>
      <w:r>
        <w:rPr>
          <w:bCs/>
        </w:rPr>
        <w:t>учебно-методическим комплексом:</w:t>
      </w:r>
    </w:p>
    <w:p w:rsidR="00AE189A" w:rsidRDefault="00AE189A" w:rsidP="00AE189A">
      <w:pPr>
        <w:ind w:right="282"/>
        <w:jc w:val="both"/>
        <w:rPr>
          <w:b/>
        </w:rPr>
      </w:pPr>
      <w:r>
        <w:rPr>
          <w:shd w:val="clear" w:color="auto" w:fill="FFFFFF"/>
        </w:rPr>
        <w:t xml:space="preserve">1.Климанова Л.Ф., Горецкий В.Г., Голованова М.В. Учебник: Литературное чтение 1 класс. </w:t>
      </w:r>
      <w:r>
        <w:rPr>
          <w:color w:val="000000"/>
        </w:rPr>
        <w:t>Учебник для общеобразовательных учреждений. В 2ч. М.: Просвещение, 2020.</w:t>
      </w:r>
    </w:p>
    <w:p w:rsidR="00AE189A" w:rsidRDefault="00AE189A" w:rsidP="00AE189A">
      <w:pPr>
        <w:shd w:val="clear" w:color="auto" w:fill="FFFFFF"/>
        <w:jc w:val="both"/>
        <w:rPr>
          <w:color w:val="000000"/>
        </w:rPr>
      </w:pPr>
      <w:r>
        <w:rPr>
          <w:bCs/>
          <w:color w:val="000000"/>
        </w:rPr>
        <w:t>2.</w:t>
      </w:r>
      <w:r>
        <w:rPr>
          <w:color w:val="000000"/>
        </w:rPr>
        <w:t xml:space="preserve"> </w:t>
      </w:r>
      <w:r>
        <w:rPr>
          <w:shd w:val="clear" w:color="auto" w:fill="FFFFFF"/>
        </w:rPr>
        <w:t xml:space="preserve">Климанова Л.Ф., Горецкий В.Г., Голованова М.В. Учебник: Литературное чтение 2 класс. </w:t>
      </w:r>
      <w:r>
        <w:rPr>
          <w:color w:val="000000"/>
        </w:rPr>
        <w:t>Учебник для общеобразовательных учреждений. В 2ч. М.: Просвещение, 2020.</w:t>
      </w:r>
    </w:p>
    <w:p w:rsidR="00AE189A" w:rsidRDefault="00AE189A" w:rsidP="00AE189A">
      <w:pPr>
        <w:shd w:val="clear" w:color="auto" w:fill="FFFFFF"/>
        <w:jc w:val="both"/>
        <w:rPr>
          <w:color w:val="000000"/>
        </w:rPr>
      </w:pPr>
      <w:r>
        <w:rPr>
          <w:bCs/>
          <w:color w:val="000000"/>
        </w:rPr>
        <w:t>3</w:t>
      </w:r>
      <w:r>
        <w:rPr>
          <w:shd w:val="clear" w:color="auto" w:fill="FFFFFF"/>
        </w:rPr>
        <w:t xml:space="preserve">.Климанова Л.Ф., Горецкий В.Г., Голованова М.В. Учебник: Литературное чтение 3 класс. </w:t>
      </w:r>
      <w:r>
        <w:rPr>
          <w:color w:val="000000"/>
        </w:rPr>
        <w:t>Учебник для общеобразовательных учреждений. В 2ч. М.: Просвещение, 2020.</w:t>
      </w:r>
    </w:p>
    <w:p w:rsidR="00AE189A" w:rsidRDefault="00AE189A" w:rsidP="00AE189A">
      <w:pPr>
        <w:shd w:val="clear" w:color="auto" w:fill="FFFFFF"/>
        <w:jc w:val="both"/>
        <w:rPr>
          <w:color w:val="000000"/>
        </w:rPr>
      </w:pPr>
      <w:r>
        <w:rPr>
          <w:bCs/>
          <w:color w:val="000000"/>
        </w:rPr>
        <w:t>4</w:t>
      </w:r>
      <w:r>
        <w:rPr>
          <w:shd w:val="clear" w:color="auto" w:fill="FFFFFF"/>
        </w:rPr>
        <w:t xml:space="preserve">.Климанова Л.Ф., Горецкий В.Г., Голованова М.В. Учебник: Литературное чтение 4 класс. </w:t>
      </w:r>
      <w:r>
        <w:rPr>
          <w:color w:val="000000"/>
        </w:rPr>
        <w:t>Учебник для общеобразовательных учреждений. В 2ч. М.: Просвещение, 2020.</w:t>
      </w:r>
    </w:p>
    <w:p w:rsidR="00AE189A" w:rsidRDefault="00AE189A" w:rsidP="00AE189A">
      <w:pPr>
        <w:shd w:val="clear" w:color="auto" w:fill="FFFFFF"/>
        <w:jc w:val="both"/>
        <w:rPr>
          <w:color w:val="000000"/>
        </w:rPr>
      </w:pPr>
    </w:p>
    <w:p w:rsidR="00AE189A" w:rsidRDefault="00AE189A" w:rsidP="00AE189A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Структура рабочей программы соответствует Положению </w:t>
      </w:r>
      <w:r>
        <w:rPr>
          <w:bCs/>
          <w:iCs/>
          <w:lang w:eastAsia="ar-SA"/>
        </w:rPr>
        <w:t>о рабочей программе</w:t>
      </w:r>
      <w:r>
        <w:rPr>
          <w:lang w:eastAsia="ar-SA"/>
        </w:rPr>
        <w:t xml:space="preserve"> учебных  курсов, предметов, дисциплин (модулей) муниципального бюджетного общеобразовательного учреждения «Средняя общеобразовательная школа №27 имени Г. С. Сидоренко».</w:t>
      </w:r>
    </w:p>
    <w:p w:rsidR="00AE189A" w:rsidRDefault="00AE189A" w:rsidP="00AE189A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AE189A" w:rsidRDefault="00AE189A" w:rsidP="00AE189A">
      <w:pPr>
        <w:jc w:val="center"/>
        <w:rPr>
          <w:b/>
        </w:rPr>
      </w:pPr>
      <w:r>
        <w:rPr>
          <w:b/>
        </w:rPr>
        <w:t>Таблица тематического распределения часов.</w:t>
      </w:r>
    </w:p>
    <w:p w:rsidR="00AE189A" w:rsidRDefault="00AE189A" w:rsidP="00AE189A"/>
    <w:tbl>
      <w:tblPr>
        <w:tblW w:w="9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5208"/>
        <w:gridCol w:w="34"/>
        <w:gridCol w:w="1950"/>
        <w:gridCol w:w="1700"/>
      </w:tblGrid>
      <w:tr w:rsidR="00AE189A" w:rsidTr="00AE189A">
        <w:trPr>
          <w:trHeight w:val="27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ind w:firstLine="567"/>
              <w:rPr>
                <w:lang w:eastAsia="en-US"/>
              </w:rPr>
            </w:pPr>
            <w:r>
              <w:rPr>
                <w:lang w:eastAsia="en-US"/>
              </w:rPr>
              <w:t>Разделы и темы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Количество часов</w:t>
            </w:r>
          </w:p>
        </w:tc>
      </w:tr>
      <w:tr w:rsidR="00AE189A" w:rsidTr="00AE189A">
        <w:trPr>
          <w:trHeight w:val="527"/>
        </w:trPr>
        <w:tc>
          <w:tcPr>
            <w:tcW w:w="960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89A" w:rsidRDefault="00AE189A">
            <w:pPr>
              <w:rPr>
                <w:lang w:eastAsia="en-US"/>
              </w:rPr>
            </w:pPr>
          </w:p>
        </w:tc>
        <w:tc>
          <w:tcPr>
            <w:tcW w:w="72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89A" w:rsidRDefault="00AE189A">
            <w:pPr>
              <w:rPr>
                <w:lang w:eastAsia="en-US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Авторская  программа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Рабочая программа</w:t>
            </w:r>
          </w:p>
        </w:tc>
      </w:tr>
      <w:tr w:rsidR="00AE189A" w:rsidTr="00AE189A">
        <w:trPr>
          <w:trHeight w:val="278"/>
        </w:trPr>
        <w:tc>
          <w:tcPr>
            <w:tcW w:w="96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E189A" w:rsidRDefault="00AE189A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 класс</w:t>
            </w:r>
          </w:p>
        </w:tc>
      </w:tr>
      <w:tr w:rsidR="00AE189A" w:rsidTr="00AE189A">
        <w:trPr>
          <w:trHeight w:val="409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1.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tabs>
                <w:tab w:val="left" w:pos="8850"/>
              </w:tabs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Обучение грамоте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189A" w:rsidRDefault="00AE189A">
            <w:pPr>
              <w:spacing w:line="360" w:lineRule="auto"/>
              <w:ind w:firstLine="567"/>
              <w:rPr>
                <w:lang w:eastAsia="en-US"/>
              </w:rPr>
            </w:pPr>
          </w:p>
        </w:tc>
      </w:tr>
      <w:tr w:rsidR="00AE189A" w:rsidTr="00AE189A">
        <w:trPr>
          <w:trHeight w:val="219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1.1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tabs>
                <w:tab w:val="left" w:pos="8850"/>
              </w:tabs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Добукварный период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tabs>
                <w:tab w:val="left" w:pos="8850"/>
              </w:tabs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</w:tr>
      <w:tr w:rsidR="00AE189A" w:rsidTr="00AE189A">
        <w:trPr>
          <w:trHeight w:val="285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1.2.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ind w:firstLine="567"/>
              <w:rPr>
                <w:lang w:eastAsia="en-US"/>
              </w:rPr>
            </w:pPr>
            <w:r>
              <w:rPr>
                <w:lang w:eastAsia="en-US"/>
              </w:rPr>
              <w:t>Букварный период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tabs>
                <w:tab w:val="left" w:pos="8850"/>
              </w:tabs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53+9ч. резерв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59</w:t>
            </w:r>
          </w:p>
        </w:tc>
      </w:tr>
      <w:tr w:rsidR="00AE189A" w:rsidTr="00AE189A">
        <w:trPr>
          <w:trHeight w:val="153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1.3.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ind w:firstLine="567"/>
              <w:rPr>
                <w:lang w:eastAsia="en-US"/>
              </w:rPr>
            </w:pPr>
            <w:r>
              <w:rPr>
                <w:lang w:eastAsia="en-US"/>
              </w:rPr>
              <w:t>Послебукварный  период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</w:tr>
      <w:tr w:rsidR="00AE189A" w:rsidTr="00AE189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2.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Литературное чтение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40 </w:t>
            </w:r>
            <w:r>
              <w:rPr>
                <w:lang w:eastAsia="en-US"/>
              </w:rPr>
              <w:t>(из них 4ч.  резервных)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</w:t>
            </w:r>
          </w:p>
        </w:tc>
      </w:tr>
      <w:tr w:rsidR="00AE189A" w:rsidTr="00AE189A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2.1.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Вводный урок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E189A" w:rsidRDefault="00AE189A">
            <w:pPr>
              <w:tabs>
                <w:tab w:val="left" w:pos="142"/>
              </w:tabs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AE189A" w:rsidTr="00AE189A">
        <w:trPr>
          <w:trHeight w:val="2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2.2.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Жили-были буквы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AE189A" w:rsidTr="00AE189A">
        <w:trPr>
          <w:trHeight w:val="2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2.3.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Сказки, загадки, небылицы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AE189A" w:rsidTr="00AE189A">
        <w:trPr>
          <w:trHeight w:val="2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2.4.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Апрель, апрель! Звенит капель!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AE189A" w:rsidTr="00AE189A">
        <w:trPr>
          <w:trHeight w:val="3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2.5.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И в шутку и всерьез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AE189A" w:rsidTr="00AE189A">
        <w:trPr>
          <w:trHeight w:val="2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2.6.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Я и мои друзья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AE189A" w:rsidTr="00AE189A">
        <w:trPr>
          <w:trHeight w:val="3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2.7.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О братьях наших меньших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AE189A" w:rsidTr="00AE189A">
        <w:trPr>
          <w:trHeight w:val="3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Резервные часы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AE189A" w:rsidTr="00AE189A">
        <w:trPr>
          <w:trHeight w:val="2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189A" w:rsidRDefault="00AE189A">
            <w:pPr>
              <w:spacing w:line="360" w:lineRule="auto"/>
              <w:ind w:firstLine="567"/>
              <w:rPr>
                <w:lang w:eastAsia="en-US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ind w:firstLine="567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Итого: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125</w:t>
            </w:r>
          </w:p>
        </w:tc>
      </w:tr>
      <w:tr w:rsidR="00AE189A" w:rsidTr="00AE189A">
        <w:trPr>
          <w:trHeight w:val="243"/>
        </w:trPr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189A" w:rsidRDefault="00AE189A">
            <w:pPr>
              <w:spacing w:line="360" w:lineRule="auto"/>
              <w:jc w:val="center"/>
              <w:rPr>
                <w:b/>
                <w:lang w:eastAsia="en-US"/>
              </w:rPr>
            </w:pPr>
          </w:p>
          <w:p w:rsidR="00AE189A" w:rsidRDefault="00AE189A">
            <w:pPr>
              <w:spacing w:line="360" w:lineRule="auto"/>
              <w:jc w:val="center"/>
              <w:rPr>
                <w:b/>
                <w:lang w:eastAsia="en-US"/>
              </w:rPr>
            </w:pPr>
          </w:p>
          <w:p w:rsidR="00AE189A" w:rsidRDefault="00AE189A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2 класс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Вводный урок по курсу литературного чтения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Самое великое чудо на свете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Устное народное чтение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Люблю природу русскую. Осень.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Русские писатели.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О братьях наших меньших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Из детских журналов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Люблю природу русскую. Зима.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Писатели - детям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Я и мои друзья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Люблю природу русскую. Весна.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И в шутку и в серьёз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Литература зарубежных стран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Резервные уроки.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129</w:t>
            </w:r>
          </w:p>
        </w:tc>
      </w:tr>
      <w:tr w:rsidR="00AE189A" w:rsidTr="00AE189A">
        <w:tc>
          <w:tcPr>
            <w:tcW w:w="9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 класс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Самое великое чудо на свете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Устное народное творчество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Поэтическая тетрадь 1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Великие русские писатели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Поэтическая тетрадь 2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Литературные сказки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Были-небылицы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Поэтическая тетрадь 1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Люби живое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Поэтическая тетрадь 2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Собирай по ягодке – наберёшь кузовок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По страницам детских журналов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Зарубежная литература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129</w:t>
            </w:r>
          </w:p>
        </w:tc>
      </w:tr>
      <w:tr w:rsidR="00AE189A" w:rsidTr="00AE189A">
        <w:tc>
          <w:tcPr>
            <w:tcW w:w="9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 класс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Вводный урок по курсу литературного чтения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Летописи, былины, жития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Чудесный мир классики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Поэтическая тетрадь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Литературные сказки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Делу время – потехе час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Страна детства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Поэтическая тетрадь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Природа и мы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Поэтическая тетрадь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Родина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Страна Фантазия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Зарубежная литература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112</w:t>
            </w:r>
          </w:p>
        </w:tc>
      </w:tr>
      <w:tr w:rsidR="00AE189A" w:rsidTr="00AE189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89A" w:rsidRDefault="00AE189A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89A" w:rsidRDefault="00AE189A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495</w:t>
            </w:r>
          </w:p>
        </w:tc>
      </w:tr>
    </w:tbl>
    <w:p w:rsidR="00AE189A" w:rsidRDefault="00AE189A" w:rsidP="00AE189A">
      <w:pPr>
        <w:autoSpaceDE w:val="0"/>
        <w:autoSpaceDN w:val="0"/>
        <w:adjustRightInd w:val="0"/>
        <w:ind w:firstLine="709"/>
        <w:jc w:val="both"/>
      </w:pPr>
      <w:r>
        <w:t xml:space="preserve">. </w:t>
      </w:r>
    </w:p>
    <w:p w:rsidR="00AE189A" w:rsidRDefault="00AE189A" w:rsidP="00AE189A">
      <w:pPr>
        <w:suppressAutoHyphens/>
        <w:jc w:val="both"/>
        <w:rPr>
          <w:lang w:eastAsia="ar-SA"/>
        </w:rPr>
      </w:pPr>
    </w:p>
    <w:p w:rsidR="00AE189A" w:rsidRDefault="00AE189A" w:rsidP="00AE189A">
      <w:pPr>
        <w:jc w:val="both"/>
        <w:rPr>
          <w:color w:val="000000"/>
        </w:rPr>
      </w:pPr>
      <w:r>
        <w:rPr>
          <w:color w:val="000000"/>
        </w:rPr>
        <w:t>Формы итогового контроля по предмету представлены в таблице:</w:t>
      </w:r>
    </w:p>
    <w:p w:rsidR="00AE189A" w:rsidRDefault="00AE189A" w:rsidP="00AE189A">
      <w:pPr>
        <w:jc w:val="both"/>
        <w:rPr>
          <w:color w:val="C00000"/>
        </w:rPr>
      </w:pP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252"/>
        <w:gridCol w:w="851"/>
        <w:gridCol w:w="850"/>
        <w:gridCol w:w="851"/>
        <w:gridCol w:w="816"/>
      </w:tblGrid>
      <w:tr w:rsidR="00AE189A" w:rsidTr="00AE189A">
        <w:trPr>
          <w:trHeight w:val="383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9A" w:rsidRDefault="00AE189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9A" w:rsidRDefault="00AE189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Форма итогового контроля</w:t>
            </w:r>
          </w:p>
        </w:tc>
        <w:tc>
          <w:tcPr>
            <w:tcW w:w="3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9A" w:rsidRDefault="00AE189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Количество</w:t>
            </w:r>
          </w:p>
        </w:tc>
      </w:tr>
      <w:tr w:rsidR="00AE189A" w:rsidTr="00AE189A">
        <w:trPr>
          <w:trHeight w:val="382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9A" w:rsidRDefault="00AE189A">
            <w:pPr>
              <w:rPr>
                <w:lang w:eastAsia="en-US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89A" w:rsidRDefault="00AE189A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9A" w:rsidRDefault="00AE189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 класс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9A" w:rsidRDefault="00AE189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 класс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9A" w:rsidRDefault="00AE189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 класс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9A" w:rsidRDefault="00AE189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 класс</w:t>
            </w:r>
          </w:p>
        </w:tc>
      </w:tr>
      <w:tr w:rsidR="00AE189A" w:rsidTr="00AE189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9A" w:rsidRDefault="00AE189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9A" w:rsidRDefault="00AE189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Контрольная работа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9A" w:rsidRDefault="00AE189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9A" w:rsidRDefault="00AE189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9A" w:rsidRDefault="00AE189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9A" w:rsidRDefault="00AE189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AE189A" w:rsidTr="00AE189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9A" w:rsidRDefault="00AE189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9A" w:rsidRDefault="00AE189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Итоговая комплексная работа на межпредметной основе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9A" w:rsidRDefault="00AE189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9A" w:rsidRDefault="00AE189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9A" w:rsidRDefault="00AE189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9A" w:rsidRDefault="00AE189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</w:tbl>
    <w:p w:rsidR="00AE189A" w:rsidRDefault="00AE189A" w:rsidP="00AE189A">
      <w:pPr>
        <w:jc w:val="both"/>
      </w:pPr>
    </w:p>
    <w:p w:rsidR="00AE189A" w:rsidRDefault="00AE189A" w:rsidP="00AE189A">
      <w:r>
        <w:t xml:space="preserve">Составители рабочей программы: </w:t>
      </w:r>
      <w:r>
        <w:rPr>
          <w:lang w:eastAsia="ar-SA"/>
        </w:rPr>
        <w:t xml:space="preserve">учитель начальных классов </w:t>
      </w:r>
      <w:r>
        <w:t>Терешкина Зинаида Алексеевна.</w:t>
      </w:r>
    </w:p>
    <w:p w:rsidR="00DA1B59" w:rsidRDefault="00DA1B59">
      <w:bookmarkStart w:id="0" w:name="_GoBack"/>
      <w:bookmarkEnd w:id="0"/>
    </w:p>
    <w:sectPr w:rsidR="00DA1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89A"/>
    <w:rsid w:val="00AE189A"/>
    <w:rsid w:val="00DA1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8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8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1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994</Words>
  <Characters>5668</Characters>
  <Application>Microsoft Office Word</Application>
  <DocSecurity>0</DocSecurity>
  <Lines>47</Lines>
  <Paragraphs>13</Paragraphs>
  <ScaleCrop>false</ScaleCrop>
  <Company/>
  <LinksUpToDate>false</LinksUpToDate>
  <CharactersWithSpaces>6649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2021-02-25T11:53:00Z</dcterms:created>
  <dcterms:modified xsi:type="dcterms:W3CDTF">2021-02-25T11:53:00Z</dcterms:modified>
</cp:coreProperties>
</file>